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/datasheets with all datasheets used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/Lab&lt;n&gt; for each lab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Sim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Excel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Test data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 Pics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Powerpoint for each lab with pictures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--------------------------------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Classroom work can be included as extra credit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Single powerpoint for all the labs. 100 pages is not uncommon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Put midterm in this form as powerpoint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